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289513</wp:posOffset>
            </wp:positionV>
            <wp:extent cx="1020128" cy="61732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4763453</wp:posOffset>
                </wp:positionH>
                <wp:positionV relativeFrom="paragraph">
                  <wp:posOffset>1165543</wp:posOffset>
                </wp:positionV>
                <wp:extent cx="935355" cy="110680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3085" y="3231360"/>
                          <a:ext cx="925830" cy="10972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4763453</wp:posOffset>
                </wp:positionH>
                <wp:positionV relativeFrom="paragraph">
                  <wp:posOffset>1165543</wp:posOffset>
                </wp:positionV>
                <wp:extent cx="935355" cy="1106805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1106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41" w:rightFromText="141" w:topFromText="0" w:bottomFromText="0" w:vertAnchor="page" w:horzAnchor="margin" w:tblpX="0" w:tblpY="1261"/>
        <w:tblW w:w="7357.0" w:type="dxa"/>
        <w:jc w:val="left"/>
        <w:tblLayout w:type="fixed"/>
        <w:tblLook w:val="0000"/>
      </w:tblPr>
      <w:tblGrid>
        <w:gridCol w:w="7357"/>
        <w:tblGridChange w:id="0">
          <w:tblGrid>
            <w:gridCol w:w="7357"/>
          </w:tblGrid>
        </w:tblGridChange>
      </w:tblGrid>
      <w:tr>
        <w:trPr>
          <w:cantSplit w:val="0"/>
          <w:trHeight w:val="1389" w:hRule="atLeast"/>
          <w:tblHeader w:val="0"/>
        </w:trPr>
        <w:tc>
          <w:tcPr>
            <w:shd w:fill="eeece1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ind w:right="69"/>
              <w:jc w:val="center"/>
              <w:rPr>
                <w:rFonts w:ascii="Arial" w:cs="Arial" w:eastAsia="Arial" w:hAnsi="Arial"/>
                <w:b w:val="1"/>
                <w:bCs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f243e"/>
                <w:sz w:val="24"/>
                <w:szCs w:val="24"/>
                <w:rtl w:val="0"/>
              </w:rPr>
              <w:t xml:space="preserve">                                                                                    UNIVERSIDAD AUTÓNOMA DE SINALOA</w:t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ind w:right="69"/>
              <w:jc w:val="center"/>
              <w:rPr>
                <w:rFonts w:ascii="Arial" w:cs="Arial" w:eastAsia="Arial" w:hAnsi="Arial"/>
                <w:b w:val="1"/>
                <w:bCs w:val="1"/>
                <w:color w:val="7f7f7f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7f7f7f"/>
                <w:sz w:val="23"/>
                <w:szCs w:val="23"/>
                <w:rtl w:val="0"/>
              </w:rPr>
              <w:t xml:space="preserve">Dirección General de Vinculación y Relaciones Internacionales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ind w:right="69"/>
              <w:jc w:val="center"/>
              <w:rPr>
                <w:rFonts w:ascii="Arial" w:cs="Arial" w:eastAsia="Arial" w:hAnsi="Arial"/>
                <w:b w:val="1"/>
                <w:bCs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7f7f7f"/>
                <w:rtl w:val="0"/>
              </w:rPr>
              <w:t xml:space="preserve">Facultad de Arquitectura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0" w:line="240" w:lineRule="auto"/>
        <w:ind w:right="69"/>
        <w:jc w:val="right"/>
        <w:rPr>
          <w:rFonts w:ascii="Arial" w:cs="Arial" w:eastAsia="Arial" w:hAnsi="Arial"/>
          <w:color w:val="cc99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f243e"/>
          <w:sz w:val="24"/>
          <w:szCs w:val="24"/>
          <w:rtl w:val="0"/>
        </w:rPr>
        <w:t xml:space="preserve">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-781049</wp:posOffset>
            </wp:positionH>
            <wp:positionV relativeFrom="paragraph">
              <wp:posOffset>108315</wp:posOffset>
            </wp:positionV>
            <wp:extent cx="629920" cy="814705"/>
            <wp:effectExtent b="0" l="0" r="0" t="0"/>
            <wp:wrapNone/>
            <wp:docPr descr="Descripción: aguila_color.png" id="5" name="image1.png"/>
            <a:graphic>
              <a:graphicData uri="http://schemas.openxmlformats.org/drawingml/2006/picture">
                <pic:pic>
                  <pic:nvPicPr>
                    <pic:cNvPr descr="Descripción: aguila_color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8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right="6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FORMATO DE REGISTRO – PRACTICANTES PROFESIONALES</w:t>
      </w:r>
    </w:p>
    <w:p w:rsidR="00000000" w:rsidDel="00000000" w:rsidP="00000000" w:rsidRDefault="00000000" w:rsidRPr="00000000" w14:paraId="00000011">
      <w:pPr>
        <w:spacing w:after="80" w:before="80" w:line="240" w:lineRule="auto"/>
        <w:rPr>
          <w:rFonts w:ascii="Arial" w:cs="Arial" w:eastAsia="Arial" w:hAnsi="Arial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rtl w:val="0"/>
        </w:rPr>
        <w:t xml:space="preserve">Para ser llenado por el Practicante Profesional</w:t>
      </w:r>
    </w:p>
    <w:tbl>
      <w:tblPr>
        <w:tblStyle w:val="Table2"/>
        <w:tblW w:w="9021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000"/>
      </w:tblPr>
      <w:tblGrid>
        <w:gridCol w:w="2489"/>
        <w:gridCol w:w="6532"/>
        <w:tblGridChange w:id="0">
          <w:tblGrid>
            <w:gridCol w:w="2489"/>
            <w:gridCol w:w="6532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Datos Personales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completo: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72s0ygur5cr" w:id="0"/>
          <w:bookmarkEnd w:id="0"/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Sexo: 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Masculino    ☐ Femenino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Domicilio: 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4i879l7azni6" w:id="1"/>
          <w:bookmarkEnd w:id="1"/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Teléfono casa o celular: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bookmarkStart w:colFirst="0" w:colLast="0" w:name="bookmark=id.7cb04j8y6wtw" w:id="2"/>
            <w:bookmarkEnd w:id="2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 ,   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Correo electrónico: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a0lq5umx2zny" w:id="3"/>
          <w:bookmarkEnd w:id="3"/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Fecha de nacimiento: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tfv6xbfis9c8" w:id="4"/>
          <w:bookmarkEnd w:id="4"/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171" w:hRule="atLeast"/>
          <w:tblHeader w:val="0"/>
        </w:trPr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Datos Académicos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Unidad Académica: 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a5834nsfl4y" w:id="5"/>
          <w:bookmarkEnd w:id="5"/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Carrera: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50ucki2g1rkm" w:id="6"/>
          <w:bookmarkEnd w:id="6"/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No. Cuenta UAS: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Situación escolar: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Datos de contacto en caso de emergencia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Nombre del contacto: 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xylp4v287kak" w:id="7"/>
          <w:bookmarkEnd w:id="7"/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Teléfono: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ns5tyb1z3zqc" w:id="8"/>
          <w:bookmarkEnd w:id="8"/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Correo electrónico: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54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000"/>
      </w:tblPr>
      <w:tblGrid>
        <w:gridCol w:w="2834"/>
        <w:gridCol w:w="1594"/>
        <w:gridCol w:w="4626"/>
        <w:tblGridChange w:id="0">
          <w:tblGrid>
            <w:gridCol w:w="2834"/>
            <w:gridCol w:w="1594"/>
            <w:gridCol w:w="4626"/>
          </w:tblGrid>
        </w:tblGridChange>
      </w:tblGrid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Perfil Preferente de la Práctica Profesional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Giro o actividad económica: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Sector: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xnx1v99islm7" w:id="9"/>
          <w:bookmarkEnd w:id="9"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Público    </w:t>
            </w:r>
            <w:bookmarkStart w:colFirst="0" w:colLast="0" w:name="bookmark=id.a6dh9wj07dw8" w:id="10"/>
            <w:bookmarkEnd w:id="10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Privado    </w:t>
            </w:r>
            <w:bookmarkStart w:colFirst="0" w:colLast="0" w:name="bookmark=id.c8kotgvqgqp6" w:id="11"/>
            <w:bookmarkEnd w:id="11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Social</w:t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gridSpan w:val="3"/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Disponibilidad: </w:t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Días y horarios: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t1ml63bua3jn" w:id="12"/>
          <w:bookmarkEnd w:id="12"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 a </w:t>
            </w:r>
            <w:bookmarkStart w:colFirst="0" w:colLast="0" w:name="bookmark=id.o73am4qn66m6" w:id="13"/>
            <w:bookmarkEnd w:id="13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 , en horario de </w:t>
            </w:r>
            <w:bookmarkStart w:colFirst="0" w:colLast="0" w:name="bookmark=id.15320cfk26ag" w:id="14"/>
            <w:bookmarkEnd w:id="14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 a </w:t>
            </w:r>
            <w:bookmarkStart w:colFirst="0" w:colLast="0" w:name="bookmark=id.2fdgv46l4o3u" w:id="15"/>
            <w:bookmarkEnd w:id="15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 hrs.</w:t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Realización: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Fecha de inicio: </w:t>
            </w:r>
            <w:bookmarkStart w:colFirst="0" w:colLast="0" w:name="bookmark=id.1kdhrtjxzf0u" w:id="16"/>
            <w:bookmarkEnd w:id="16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30 de Enero de 2023                                        Fecha de terminación:</w:t>
            </w:r>
            <w:bookmarkStart w:colFirst="0" w:colLast="0" w:name="bookmark=id.rfp279ymw0jk" w:id="17"/>
            <w:bookmarkEnd w:id="17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15 de marzo de 2023</w:t>
            </w:r>
          </w:p>
        </w:tc>
      </w:tr>
      <w:tr>
        <w:trPr>
          <w:cantSplit w:val="0"/>
          <w:trHeight w:val="176" w:hRule="atLeast"/>
          <w:tblHeader w:val="0"/>
        </w:trPr>
        <w:tc>
          <w:tcPr>
            <w:gridSpan w:val="3"/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Actividades que te gustaría realizar: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eld2iwo764rx" w:id="18"/>
          <w:bookmarkEnd w:id="18"/>
          <w:p w:rsidR="00000000" w:rsidDel="00000000" w:rsidP="00000000" w:rsidRDefault="00000000" w:rsidRPr="00000000" w14:paraId="00000052">
            <w:pPr>
              <w:tabs>
                <w:tab w:val="left" w:leader="none" w:pos="1065"/>
              </w:tabs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122" w:hRule="atLeast"/>
          <w:tblHeader w:val="0"/>
        </w:trPr>
        <w:tc>
          <w:tcPr>
            <w:gridSpan w:val="2"/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3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Señala tus cuatro principales competencias:</w:t>
            </w:r>
          </w:p>
        </w:tc>
      </w:tr>
      <w:tr>
        <w:trPr>
          <w:cantSplit w:val="0"/>
          <w:trHeight w:val="1274" w:hRule="atLeast"/>
          <w:tblHeader w:val="0"/>
        </w:trPr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ok9d7epsb9xu" w:id="19"/>
          <w:bookmarkEnd w:id="19"/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Iniciativa</w:t>
            </w:r>
          </w:p>
          <w:bookmarkStart w:colFirst="0" w:colLast="0" w:name="bookmark=id.czq0b63utper" w:id="20"/>
          <w:bookmarkEnd w:id="20"/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Trabajo en equipo</w:t>
            </w:r>
          </w:p>
          <w:bookmarkStart w:colFirst="0" w:colLast="0" w:name="bookmark=id.n04p1xi7zh7l" w:id="21"/>
          <w:bookmarkEnd w:id="21"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Toma de decisiones</w:t>
            </w:r>
          </w:p>
          <w:bookmarkStart w:colFirst="0" w:colLast="0" w:name="bookmark=id.ot08p5q8leqw" w:id="22"/>
          <w:bookmarkEnd w:id="22"/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Comunicación</w:t>
            </w:r>
          </w:p>
          <w:bookmarkStart w:colFirst="0" w:colLast="0" w:name="bookmark=id.bdwo6z5gmhpn" w:id="23"/>
          <w:bookmarkEnd w:id="23"/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Trabajo bajo presión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r707nem2e68z" w:id="24"/>
          <w:bookmarkEnd w:id="24"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Puntualidad</w:t>
            </w:r>
          </w:p>
          <w:bookmarkStart w:colFirst="0" w:colLast="0" w:name="bookmark=id.xjd4bmq8q7c3" w:id="25"/>
          <w:bookmarkEnd w:id="25"/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Dominio segundo idioma</w:t>
            </w:r>
            <w:bookmarkStart w:colFirst="0" w:colLast="0" w:name="bookmark=id.zexh9j4wu3j8" w:id="26"/>
            <w:bookmarkEnd w:id="26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     Nivel:</w:t>
            </w:r>
            <w:bookmarkStart w:colFirst="0" w:colLast="0" w:name="bookmark=id.l84qzdht0kta" w:id="27"/>
            <w:bookmarkEnd w:id="27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  <w:bookmarkStart w:colFirst="0" w:colLast="0" w:name="bookmark=id.1kubx5x4xa7f" w:id="28"/>
          <w:bookmarkEnd w:id="28"/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☐ Manejo de Programas de Cómputo:</w:t>
            </w:r>
            <w:bookmarkStart w:colFirst="0" w:colLast="0" w:name="bookmark=id.17eq5eljb06e" w:id="29"/>
            <w:bookmarkEnd w:id="29"/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Qué esperas de tu práctica profesional:</w:t>
            </w:r>
          </w:p>
        </w:tc>
        <w:tc>
          <w:tcPr>
            <w:gridSpan w:val="2"/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</w:tcPr>
          <w:bookmarkStart w:colFirst="0" w:colLast="0" w:name="bookmark=id.etd8vjggfatn" w:id="30"/>
          <w:bookmarkEnd w:id="30"/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851" w:top="851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right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FR-P Formato de Registro del Practicante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.0" w:type="dxa"/>
        <w:left w:w="115.0" w:type="dxa"/>
        <w:bottom w:w="11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cYXKK6bOw5HR8iw4jYVWTiPqA==">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2023-03-01T17:34:00Z</dcterms:created>
</cp:coreProperties>
</file>